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95" w:rsidRDefault="00D567CE" w:rsidP="00D567CE">
      <w:pPr>
        <w:shd w:val="clear" w:color="auto" w:fill="FFFFFF"/>
        <w:tabs>
          <w:tab w:val="left" w:pos="2520"/>
        </w:tabs>
        <w:rPr>
          <w:rFonts w:ascii="Calibri" w:hAnsi="Calibri"/>
          <w:noProof/>
          <w:color w:val="000080"/>
          <w:sz w:val="22"/>
          <w:szCs w:val="22"/>
        </w:rPr>
      </w:pPr>
      <w:r>
        <w:rPr>
          <w:rFonts w:ascii="Calibri" w:hAnsi="Calibri"/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BA8095" wp14:editId="2EE3911F">
                <wp:simplePos x="0" y="0"/>
                <wp:positionH relativeFrom="column">
                  <wp:posOffset>904240</wp:posOffset>
                </wp:positionH>
                <wp:positionV relativeFrom="paragraph">
                  <wp:posOffset>410210</wp:posOffset>
                </wp:positionV>
                <wp:extent cx="5114925" cy="9525"/>
                <wp:effectExtent l="19050" t="19050" r="28575" b="28575"/>
                <wp:wrapNone/>
                <wp:docPr id="1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8CD41" id="Право съединение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pt,32.3pt" to="473.9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" strokeweight="3pt">
                <v:stroke linestyle="thinThin"/>
              </v:line>
            </w:pict>
          </mc:Fallback>
        </mc:AlternateContent>
      </w:r>
      <w:r w:rsidR="00751EB4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80A5F5E" wp14:editId="00F96E0C">
                <wp:simplePos x="0" y="0"/>
                <wp:positionH relativeFrom="column">
                  <wp:posOffset>795655</wp:posOffset>
                </wp:positionH>
                <wp:positionV relativeFrom="paragraph">
                  <wp:posOffset>162560</wp:posOffset>
                </wp:positionV>
                <wp:extent cx="5133975" cy="2286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397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57E46" w:rsidRPr="00751EB4" w:rsidRDefault="00E57E46" w:rsidP="00E57E46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51EB4">
                              <w:rPr>
                                <w:rFonts w:ascii="Courier New" w:hAnsi="Courier New" w:cs="Courier New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ОСНОВНО УЧИЛИЩЕ "ХРИСТО БОТЕВ"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A5F5E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62.65pt;margin-top:12.8pt;width:404.2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" filled="f" stroked="f">
                <o:lock v:ext="edit" shapetype="t"/>
                <v:textbox style="mso-fit-shape-to-text:t">
                  <w:txbxContent>
                    <w:p w:rsidR="00E57E46" w:rsidRPr="00751EB4" w:rsidRDefault="00E57E46" w:rsidP="00E57E46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51EB4">
                        <w:rPr>
                          <w:rFonts w:ascii="Courier New" w:hAnsi="Courier New" w:cs="Courier New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ОСНОВНО УЧИЛИЩЕ "ХРИСТО БОТЕВ"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51EB4">
        <w:rPr>
          <w:noProof/>
        </w:rPr>
        <w:drawing>
          <wp:anchor distT="0" distB="0" distL="114300" distR="114300" simplePos="0" relativeHeight="251656704" behindDoc="1" locked="0" layoutInCell="1" allowOverlap="1" wp14:anchorId="7BFF6E1D" wp14:editId="113051BD">
            <wp:simplePos x="0" y="0"/>
            <wp:positionH relativeFrom="column">
              <wp:posOffset>-61546</wp:posOffset>
            </wp:positionH>
            <wp:positionV relativeFrom="paragraph">
              <wp:posOffset>0</wp:posOffset>
            </wp:positionV>
            <wp:extent cx="639445" cy="650875"/>
            <wp:effectExtent l="19050" t="0" r="8255" b="0"/>
            <wp:wrapTight wrapText="bothSides">
              <wp:wrapPolygon edited="0">
                <wp:start x="-643" y="0"/>
                <wp:lineTo x="-643" y="20862"/>
                <wp:lineTo x="21879" y="20862"/>
                <wp:lineTo x="21879" y="0"/>
                <wp:lineTo x="-643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color w:val="000080"/>
          <w:sz w:val="22"/>
          <w:szCs w:val="22"/>
        </w:rPr>
        <w:t xml:space="preserve">                             </w:t>
      </w:r>
      <w:r w:rsidR="00CF1F95" w:rsidRPr="00B77C07">
        <w:rPr>
          <w:rFonts w:ascii="Calibri" w:hAnsi="Calibri"/>
          <w:noProof/>
          <w:color w:val="000080"/>
          <w:sz w:val="22"/>
          <w:szCs w:val="22"/>
        </w:rPr>
        <w:t>7139 с.Ценово, ул.”Цар Освободител”№83, тел.08122 /2</w:t>
      </w:r>
      <w:r w:rsidR="00CF1F95">
        <w:rPr>
          <w:rFonts w:ascii="Calibri" w:hAnsi="Calibri"/>
          <w:noProof/>
          <w:color w:val="000080"/>
          <w:sz w:val="22"/>
          <w:szCs w:val="22"/>
        </w:rPr>
        <w:t>0</w:t>
      </w:r>
      <w:r w:rsidR="00CF1F95" w:rsidRPr="00B77C07">
        <w:rPr>
          <w:rFonts w:ascii="Calibri" w:hAnsi="Calibri"/>
          <w:noProof/>
          <w:color w:val="000080"/>
          <w:sz w:val="22"/>
          <w:szCs w:val="22"/>
        </w:rPr>
        <w:t>-</w:t>
      </w:r>
      <w:r w:rsidR="00CF1F95">
        <w:rPr>
          <w:rFonts w:ascii="Calibri" w:hAnsi="Calibri"/>
          <w:noProof/>
          <w:color w:val="000080"/>
          <w:sz w:val="22"/>
          <w:szCs w:val="22"/>
        </w:rPr>
        <w:t>5</w:t>
      </w:r>
      <w:r w:rsidR="00CF1F95" w:rsidRPr="00B77C07">
        <w:rPr>
          <w:rFonts w:ascii="Calibri" w:hAnsi="Calibri"/>
          <w:noProof/>
          <w:color w:val="000080"/>
          <w:sz w:val="22"/>
          <w:szCs w:val="22"/>
        </w:rPr>
        <w:t>6,</w:t>
      </w:r>
    </w:p>
    <w:p w:rsidR="00CF1F95" w:rsidRPr="00B77C07" w:rsidRDefault="00D567CE" w:rsidP="00D567CE">
      <w:pPr>
        <w:shd w:val="clear" w:color="auto" w:fill="FFFFFF"/>
        <w:tabs>
          <w:tab w:val="left" w:pos="2520"/>
        </w:tabs>
        <w:ind w:firstLine="2517"/>
        <w:rPr>
          <w:rFonts w:ascii="Calibri" w:hAnsi="Calibri"/>
          <w:color w:val="17365D"/>
          <w:sz w:val="22"/>
          <w:szCs w:val="22"/>
        </w:rPr>
      </w:pPr>
      <w:r>
        <w:rPr>
          <w:rFonts w:ascii="Calibri" w:hAnsi="Calibri"/>
          <w:noProof/>
          <w:color w:val="000080"/>
          <w:sz w:val="22"/>
          <w:szCs w:val="22"/>
        </w:rPr>
        <w:t xml:space="preserve">                </w:t>
      </w:r>
      <w:r w:rsidR="00CF1F95" w:rsidRPr="00B77C07">
        <w:rPr>
          <w:rFonts w:ascii="Calibri" w:hAnsi="Calibri"/>
          <w:noProof/>
          <w:color w:val="000080"/>
          <w:sz w:val="22"/>
          <w:szCs w:val="22"/>
        </w:rPr>
        <w:t xml:space="preserve"> e-mail: </w:t>
      </w:r>
      <w:r w:rsidR="00CF1F95" w:rsidRPr="00B77C07">
        <w:rPr>
          <w:rStyle w:val="a3"/>
          <w:rFonts w:ascii="Calibri" w:hAnsi="Calibri" w:cs="Tahoma"/>
          <w:i w:val="0"/>
          <w:iCs w:val="0"/>
          <w:color w:val="17365D"/>
          <w:sz w:val="22"/>
          <w:szCs w:val="22"/>
          <w:shd w:val="clear" w:color="auto" w:fill="FFFFFF"/>
        </w:rPr>
        <w:t>hbotev_cenovo@mlnk.net</w:t>
      </w:r>
    </w:p>
    <w:p w:rsidR="00CF1F95" w:rsidRDefault="00CF1F95" w:rsidP="00B37E6F">
      <w:pPr>
        <w:ind w:firstLine="2517"/>
        <w:jc w:val="center"/>
        <w:rPr>
          <w:sz w:val="36"/>
          <w:szCs w:val="36"/>
          <w:u w:val="single"/>
        </w:rPr>
      </w:pPr>
    </w:p>
    <w:p w:rsidR="00D567CE" w:rsidRDefault="00D567CE" w:rsidP="00D567CE">
      <w:pPr>
        <w:ind w:firstLine="2517"/>
        <w:jc w:val="right"/>
        <w:rPr>
          <w:sz w:val="28"/>
          <w:szCs w:val="28"/>
        </w:rPr>
      </w:pPr>
    </w:p>
    <w:p w:rsidR="008E40ED" w:rsidRPr="00D567CE" w:rsidRDefault="00D567CE" w:rsidP="00D567CE">
      <w:pPr>
        <w:ind w:firstLine="2517"/>
        <w:jc w:val="right"/>
        <w:rPr>
          <w:sz w:val="28"/>
          <w:szCs w:val="28"/>
        </w:rPr>
      </w:pPr>
      <w:r>
        <w:rPr>
          <w:sz w:val="28"/>
          <w:szCs w:val="28"/>
        </w:rPr>
        <w:t>Утвърждавам:</w:t>
      </w:r>
      <w:r w:rsidRPr="00D567CE">
        <w:rPr>
          <w:color w:val="FFFFFF" w:themeColor="background1"/>
          <w:sz w:val="28"/>
          <w:szCs w:val="28"/>
        </w:rPr>
        <w:t>……………</w:t>
      </w:r>
    </w:p>
    <w:p w:rsidR="008E40ED" w:rsidRDefault="008E40ED" w:rsidP="00D567CE">
      <w:pPr>
        <w:ind w:firstLine="2517"/>
        <w:jc w:val="right"/>
      </w:pPr>
      <w:r>
        <w:t>Камелия Божкова……………</w:t>
      </w:r>
    </w:p>
    <w:p w:rsidR="008E40ED" w:rsidRDefault="008E40ED" w:rsidP="00D567CE">
      <w:pPr>
        <w:ind w:firstLine="2517"/>
        <w:jc w:val="right"/>
        <w:rPr>
          <w:i/>
        </w:rPr>
      </w:pPr>
      <w:r w:rsidRPr="00142F8A">
        <w:rPr>
          <w:i/>
        </w:rPr>
        <w:t>Директор на ОУ „Хр. Ботев“</w:t>
      </w:r>
    </w:p>
    <w:p w:rsidR="008E40ED" w:rsidRDefault="008E40ED" w:rsidP="00D567CE">
      <w:pPr>
        <w:ind w:firstLine="2517"/>
        <w:jc w:val="right"/>
        <w:rPr>
          <w:i/>
        </w:rPr>
      </w:pPr>
      <w:r w:rsidRPr="00142F8A">
        <w:rPr>
          <w:i/>
        </w:rPr>
        <w:t>с. Ценово, обл. Русе</w:t>
      </w:r>
    </w:p>
    <w:p w:rsidR="008E40ED" w:rsidRDefault="008E40ED" w:rsidP="00B37E6F">
      <w:pPr>
        <w:ind w:firstLine="2517"/>
        <w:rPr>
          <w:i/>
        </w:rPr>
      </w:pPr>
    </w:p>
    <w:p w:rsidR="00D567CE" w:rsidRDefault="00D567CE" w:rsidP="00B37E6F">
      <w:pPr>
        <w:ind w:firstLine="2517"/>
        <w:rPr>
          <w:i/>
        </w:rPr>
      </w:pPr>
    </w:p>
    <w:p w:rsidR="00D567CE" w:rsidRDefault="00D567CE" w:rsidP="00B37E6F">
      <w:pPr>
        <w:ind w:firstLine="2517"/>
        <w:rPr>
          <w:i/>
        </w:rPr>
      </w:pPr>
    </w:p>
    <w:p w:rsidR="00D567CE" w:rsidRDefault="00D567CE" w:rsidP="00B37E6F">
      <w:pPr>
        <w:ind w:firstLine="2517"/>
        <w:rPr>
          <w:i/>
        </w:rPr>
      </w:pPr>
    </w:p>
    <w:p w:rsidR="00D567CE" w:rsidRDefault="00D567CE" w:rsidP="00B37E6F">
      <w:pPr>
        <w:ind w:firstLine="2517"/>
        <w:rPr>
          <w:i/>
        </w:rPr>
      </w:pPr>
    </w:p>
    <w:p w:rsidR="00D567CE" w:rsidRDefault="00D567CE" w:rsidP="00B37E6F">
      <w:pPr>
        <w:ind w:firstLine="2517"/>
        <w:rPr>
          <w:i/>
        </w:rPr>
      </w:pPr>
    </w:p>
    <w:p w:rsidR="00D567CE" w:rsidRDefault="00D567CE" w:rsidP="00B37E6F">
      <w:pPr>
        <w:ind w:firstLine="2517"/>
        <w:rPr>
          <w:i/>
        </w:rPr>
      </w:pPr>
    </w:p>
    <w:p w:rsidR="00D567CE" w:rsidRDefault="00D567CE" w:rsidP="00B37E6F">
      <w:pPr>
        <w:ind w:firstLine="2517"/>
        <w:rPr>
          <w:i/>
        </w:rPr>
      </w:pPr>
    </w:p>
    <w:p w:rsidR="00D567CE" w:rsidRDefault="00D567CE" w:rsidP="00B37E6F">
      <w:pPr>
        <w:ind w:firstLine="2517"/>
        <w:rPr>
          <w:i/>
        </w:rPr>
      </w:pPr>
    </w:p>
    <w:p w:rsidR="00D567CE" w:rsidRDefault="00D567CE" w:rsidP="00B37E6F">
      <w:pPr>
        <w:ind w:firstLine="2517"/>
        <w:rPr>
          <w:i/>
        </w:rPr>
      </w:pPr>
    </w:p>
    <w:p w:rsidR="00D567CE" w:rsidRDefault="00D567CE" w:rsidP="00B37E6F">
      <w:pPr>
        <w:ind w:firstLine="2517"/>
        <w:rPr>
          <w:i/>
        </w:rPr>
      </w:pP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ГОДИШЕН СТРАТЕГИЧЕСКИ ПЛАН</w:t>
      </w: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ЗА УЧЕБНАТА 2021/2022 ГОДИНА</w:t>
      </w: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  <w:bookmarkStart w:id="0" w:name="_GoBack"/>
      <w:bookmarkEnd w:id="0"/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p w:rsidR="00D567CE" w:rsidRPr="00694AFC" w:rsidRDefault="00D567CE" w:rsidP="00D567CE">
      <w:pPr>
        <w:ind w:firstLine="708"/>
        <w:jc w:val="both"/>
        <w:rPr>
          <w:b/>
          <w:sz w:val="28"/>
          <w:szCs w:val="36"/>
          <w:lang w:val="ru-RU"/>
        </w:rPr>
      </w:pPr>
      <w:r w:rsidRPr="00694AFC">
        <w:rPr>
          <w:sz w:val="32"/>
          <w:szCs w:val="40"/>
        </w:rPr>
        <w:t>Приема</w:t>
      </w:r>
      <w:r>
        <w:rPr>
          <w:sz w:val="32"/>
          <w:szCs w:val="40"/>
        </w:rPr>
        <w:t xml:space="preserve"> се на основание чл.263 от ЗПУО </w:t>
      </w:r>
      <w:r>
        <w:rPr>
          <w:sz w:val="32"/>
          <w:szCs w:val="40"/>
        </w:rPr>
        <w:t>и е част от Стратегията за развитие на училището за периода 2021-2025</w:t>
      </w:r>
      <w:r>
        <w:rPr>
          <w:sz w:val="32"/>
          <w:szCs w:val="40"/>
        </w:rPr>
        <w:t xml:space="preserve">г, приета с решение на Педагогически съвет - </w:t>
      </w:r>
      <w:r w:rsidRPr="00694AFC">
        <w:rPr>
          <w:sz w:val="32"/>
          <w:szCs w:val="40"/>
        </w:rPr>
        <w:t xml:space="preserve"> Протокол №</w:t>
      </w:r>
      <w:r>
        <w:rPr>
          <w:sz w:val="32"/>
          <w:szCs w:val="40"/>
        </w:rPr>
        <w:t>14</w:t>
      </w:r>
      <w:r w:rsidRPr="00694AFC">
        <w:rPr>
          <w:sz w:val="32"/>
          <w:szCs w:val="40"/>
        </w:rPr>
        <w:t xml:space="preserve"> от </w:t>
      </w:r>
      <w:r>
        <w:rPr>
          <w:sz w:val="32"/>
          <w:szCs w:val="40"/>
        </w:rPr>
        <w:t>07</w:t>
      </w:r>
      <w:r w:rsidRPr="003A6B6C">
        <w:rPr>
          <w:sz w:val="32"/>
          <w:szCs w:val="40"/>
        </w:rPr>
        <w:t>.09.20</w:t>
      </w:r>
      <w:r>
        <w:rPr>
          <w:sz w:val="32"/>
          <w:szCs w:val="40"/>
        </w:rPr>
        <w:t xml:space="preserve">21 </w:t>
      </w:r>
      <w:r w:rsidRPr="003A6B6C">
        <w:rPr>
          <w:sz w:val="32"/>
          <w:szCs w:val="40"/>
        </w:rPr>
        <w:t>г</w:t>
      </w:r>
      <w:r>
        <w:rPr>
          <w:sz w:val="32"/>
          <w:szCs w:val="40"/>
        </w:rPr>
        <w:t>.</w:t>
      </w: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1843"/>
        <w:gridCol w:w="1642"/>
        <w:gridCol w:w="1902"/>
        <w:gridCol w:w="2126"/>
      </w:tblGrid>
      <w:tr w:rsidR="00D567CE" w:rsidRPr="00004FF6" w:rsidTr="00DD1A47">
        <w:trPr>
          <w:trHeight w:val="45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7CE" w:rsidRPr="00753314" w:rsidRDefault="00D567CE" w:rsidP="00DD1A47">
            <w:pPr>
              <w:jc w:val="center"/>
              <w:rPr>
                <w:b/>
                <w:szCs w:val="28"/>
              </w:rPr>
            </w:pPr>
            <w:r w:rsidRPr="00753314">
              <w:rPr>
                <w:b/>
                <w:szCs w:val="28"/>
              </w:rPr>
              <w:lastRenderedPageBreak/>
              <w:t>Намерение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7CE" w:rsidRPr="00753314" w:rsidRDefault="00D567CE" w:rsidP="00DD1A47">
            <w:pPr>
              <w:jc w:val="center"/>
              <w:rPr>
                <w:b/>
                <w:szCs w:val="28"/>
              </w:rPr>
            </w:pPr>
            <w:r w:rsidRPr="00753314">
              <w:rPr>
                <w:b/>
                <w:szCs w:val="28"/>
              </w:rPr>
              <w:t>Отговорен за изпълнението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7CE" w:rsidRPr="00753314" w:rsidRDefault="00D567CE" w:rsidP="00DD1A47">
            <w:pPr>
              <w:jc w:val="center"/>
              <w:rPr>
                <w:b/>
                <w:szCs w:val="28"/>
              </w:rPr>
            </w:pPr>
            <w:r w:rsidRPr="00753314">
              <w:rPr>
                <w:b/>
                <w:szCs w:val="28"/>
              </w:rPr>
              <w:t>Срокове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7CE" w:rsidRPr="00753314" w:rsidRDefault="00D567CE" w:rsidP="00DD1A47">
            <w:pPr>
              <w:jc w:val="center"/>
              <w:rPr>
                <w:b/>
                <w:szCs w:val="28"/>
              </w:rPr>
            </w:pPr>
            <w:r w:rsidRPr="00753314">
              <w:rPr>
                <w:b/>
                <w:szCs w:val="28"/>
              </w:rPr>
              <w:t>Отговорен за оценяването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7CE" w:rsidRPr="00753314" w:rsidRDefault="00D567CE" w:rsidP="00DD1A47">
            <w:pPr>
              <w:jc w:val="center"/>
              <w:rPr>
                <w:b/>
                <w:szCs w:val="28"/>
              </w:rPr>
            </w:pPr>
            <w:r w:rsidRPr="00753314">
              <w:rPr>
                <w:b/>
                <w:szCs w:val="28"/>
              </w:rPr>
              <w:t>Ресурси</w:t>
            </w:r>
          </w:p>
        </w:tc>
      </w:tr>
      <w:tr w:rsidR="00D567CE" w:rsidRPr="00004FF6" w:rsidTr="00DD1A47">
        <w:trPr>
          <w:trHeight w:val="2054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ind w:left="284" w:hanging="284"/>
            </w:pPr>
            <w:r w:rsidRPr="00990279">
              <w:t xml:space="preserve">Запознаване, </w:t>
            </w:r>
          </w:p>
          <w:p w:rsidR="00D567CE" w:rsidRPr="00990279" w:rsidRDefault="00D567CE" w:rsidP="00DD1A47">
            <w:r w:rsidRPr="00990279">
              <w:t>интерпретиране, адаптиране и съгласуване на училищната документацията спрямо ЗПУО и ДОС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Директор</w:t>
            </w:r>
          </w:p>
          <w:p w:rsidR="00D567CE" w:rsidRPr="00990279" w:rsidRDefault="00D567CE" w:rsidP="00DD1A47">
            <w:pPr>
              <w:jc w:val="center"/>
            </w:pP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септември-октомври</w:t>
            </w:r>
          </w:p>
          <w:p w:rsidR="00D567CE" w:rsidRPr="00990279" w:rsidRDefault="00D567CE" w:rsidP="00DD1A47">
            <w:pPr>
              <w:jc w:val="center"/>
            </w:pPr>
            <w:r w:rsidRPr="00990279">
              <w:t>20</w:t>
            </w:r>
            <w:r>
              <w:t>21</w:t>
            </w:r>
            <w:r w:rsidRPr="00990279">
              <w:t>г.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>
              <w:t>п</w:t>
            </w:r>
            <w:r w:rsidRPr="00990279">
              <w:t>едагогически персонал</w:t>
            </w:r>
          </w:p>
        </w:tc>
      </w:tr>
      <w:tr w:rsidR="00D567CE" w:rsidRPr="00004FF6" w:rsidTr="00DD1A47">
        <w:trPr>
          <w:trHeight w:val="2808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 w:rsidRPr="00990279">
              <w:t>Насочване усилията на учителя към усъвършенстване на методиката на преподаване, съобразно новите учебни програми; насърчаване личностното развитие на учениците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преподаватели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директор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ind w:right="140"/>
              <w:jc w:val="center"/>
            </w:pPr>
            <w:r w:rsidRPr="00990279">
              <w:t>ученици</w:t>
            </w:r>
          </w:p>
        </w:tc>
      </w:tr>
      <w:tr w:rsidR="00D567CE" w:rsidRPr="00004FF6" w:rsidTr="00DD1A47">
        <w:trPr>
          <w:trHeight w:val="927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ind w:left="0" w:right="-144" w:firstLine="0"/>
            </w:pPr>
            <w:proofErr w:type="spellStart"/>
            <w:r w:rsidRPr="00990279">
              <w:t>Вътрешноучилищни</w:t>
            </w:r>
            <w:proofErr w:type="spellEnd"/>
            <w:r w:rsidRPr="00990279">
              <w:t xml:space="preserve"> форуми за споделяне на добри практики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Председатели на МО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Директор,</w:t>
            </w:r>
          </w:p>
          <w:p w:rsidR="00D567CE" w:rsidRPr="00990279" w:rsidRDefault="00D567CE" w:rsidP="00DD1A47">
            <w:pPr>
              <w:jc w:val="center"/>
            </w:pPr>
            <w:r w:rsidRPr="00990279">
              <w:t>преподаватели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ученици</w:t>
            </w:r>
          </w:p>
        </w:tc>
      </w:tr>
      <w:tr w:rsidR="00D567CE" w:rsidRPr="00004FF6" w:rsidTr="00DD1A47">
        <w:trPr>
          <w:trHeight w:val="45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 w:rsidRPr="00990279">
              <w:t>Подобряване на взаимоотношенията ученик-ученик в паралелката и випуска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класни ръководители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класни ръководители, преподаватели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tabs>
                <w:tab w:val="left" w:pos="1838"/>
              </w:tabs>
              <w:jc w:val="center"/>
            </w:pPr>
            <w:r w:rsidRPr="00990279">
              <w:t>ученици</w:t>
            </w:r>
          </w:p>
        </w:tc>
      </w:tr>
      <w:tr w:rsidR="00D567CE" w:rsidRPr="00004FF6" w:rsidTr="00DD1A47">
        <w:trPr>
          <w:trHeight w:val="45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 w:rsidRPr="00990279">
              <w:t>Единни критериите за оценка на постиженията на учениците по всяка учебна дисциплина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преподаватели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ежегодно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 xml:space="preserve">Директор,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ученици</w:t>
            </w:r>
          </w:p>
        </w:tc>
      </w:tr>
      <w:tr w:rsidR="00D567CE" w:rsidRPr="00004FF6" w:rsidTr="00DD1A47">
        <w:trPr>
          <w:trHeight w:val="45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 w:rsidRPr="00990279">
              <w:t>Планиране и провеждане на състезания, конкурси, олимпиади, чествания и др.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преподаватели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класни ръководители, преподаватели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ученици</w:t>
            </w:r>
          </w:p>
        </w:tc>
      </w:tr>
      <w:tr w:rsidR="00D567CE" w:rsidRPr="00004FF6" w:rsidTr="00DD1A47">
        <w:trPr>
          <w:trHeight w:val="45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 w:rsidRPr="00990279">
              <w:t>Организиране ден на таланта</w:t>
            </w:r>
          </w:p>
          <w:p w:rsidR="00D567CE" w:rsidRPr="00990279" w:rsidRDefault="00D567CE" w:rsidP="00DD1A47"/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Председатели на МО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Април-май 2017г.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класни ръководители, преподаватели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ученици</w:t>
            </w:r>
          </w:p>
        </w:tc>
      </w:tr>
      <w:tr w:rsidR="00D567CE" w:rsidRPr="00683E92" w:rsidTr="00DD1A47">
        <w:trPr>
          <w:trHeight w:val="45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683E92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</w:pPr>
            <w:r w:rsidRPr="00683E92">
              <w:t>Повишаване на личната научна и методическа компетентност на учителя чрез включването в квалификационни дейности.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683E92" w:rsidRDefault="00D567CE" w:rsidP="00DD1A47">
            <w:pPr>
              <w:jc w:val="center"/>
            </w:pPr>
            <w:r w:rsidRPr="00683E92">
              <w:t xml:space="preserve">Комисия за </w:t>
            </w:r>
            <w:proofErr w:type="spellStart"/>
            <w:r w:rsidRPr="00683E92">
              <w:t>квалификацио-нна</w:t>
            </w:r>
            <w:proofErr w:type="spellEnd"/>
            <w:r w:rsidRPr="00683E92">
              <w:t xml:space="preserve"> дейност</w:t>
            </w:r>
          </w:p>
          <w:p w:rsidR="00D567CE" w:rsidRPr="00683E92" w:rsidRDefault="00D567CE" w:rsidP="00DD1A47">
            <w:pPr>
              <w:jc w:val="center"/>
            </w:pPr>
            <w:r w:rsidRPr="00683E92">
              <w:t>Председатели на МО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683E92" w:rsidRDefault="00D567CE" w:rsidP="00DD1A47">
            <w:pPr>
              <w:jc w:val="center"/>
            </w:pPr>
            <w:r w:rsidRPr="00683E92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683E92" w:rsidRDefault="00D567CE" w:rsidP="00DD1A47">
            <w:pPr>
              <w:jc w:val="center"/>
            </w:pPr>
            <w:r w:rsidRPr="00683E92">
              <w:t>Експерт РУО</w:t>
            </w:r>
          </w:p>
          <w:p w:rsidR="00D567CE" w:rsidRPr="00683E92" w:rsidRDefault="00D567CE" w:rsidP="00DD1A47">
            <w:pPr>
              <w:jc w:val="center"/>
            </w:pPr>
            <w:r w:rsidRPr="00683E92">
              <w:t xml:space="preserve">Директор,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683E92" w:rsidRDefault="00D567CE" w:rsidP="00DD1A47">
            <w:pPr>
              <w:jc w:val="center"/>
            </w:pPr>
            <w:r w:rsidRPr="00683E92">
              <w:t>преподаватели</w:t>
            </w:r>
          </w:p>
        </w:tc>
      </w:tr>
      <w:tr w:rsidR="00D567CE" w:rsidRPr="00004FF6" w:rsidTr="00DD1A47">
        <w:trPr>
          <w:trHeight w:val="45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ind w:left="0" w:firstLine="0"/>
              <w:rPr>
                <w:b/>
              </w:rPr>
            </w:pPr>
            <w:r w:rsidRPr="00990279">
              <w:lastRenderedPageBreak/>
              <w:t>Срещи-разговори с представители на организации, работещи по проблемите на агресията и насилието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преподаватели психолог, социален педагог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Директор,</w:t>
            </w:r>
          </w:p>
          <w:p w:rsidR="00D567CE" w:rsidRPr="00990279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>
              <w:t>у</w:t>
            </w:r>
            <w:r w:rsidRPr="00990279">
              <w:t>ченици, преподаватели, родители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683E92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firstLine="0"/>
            </w:pPr>
            <w:r w:rsidRPr="00990279">
              <w:t>Съвместна работа на масовия учител с ресурсен учител и с родители на ученици със СОП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ind w:right="-144"/>
              <w:jc w:val="center"/>
            </w:pPr>
            <w:r>
              <w:t>преподавател</w:t>
            </w:r>
            <w:r w:rsidRPr="00990279">
              <w:t>и, ресурсен учител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proofErr w:type="spellStart"/>
            <w:r w:rsidRPr="00990279">
              <w:t>постоянене</w:t>
            </w:r>
            <w:proofErr w:type="spellEnd"/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>
              <w:t>преподаватели</w:t>
            </w:r>
            <w:r w:rsidRPr="00990279">
              <w:t xml:space="preserve"> ресурсен учител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>
              <w:t>у</w:t>
            </w:r>
            <w:r w:rsidRPr="00990279">
              <w:t>ченици със СОП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firstLine="0"/>
              <w:rPr>
                <w:szCs w:val="30"/>
              </w:rPr>
            </w:pPr>
            <w:r w:rsidRPr="003C2AA6">
              <w:rPr>
                <w:szCs w:val="30"/>
              </w:rPr>
              <w:t>Обособяване на</w:t>
            </w:r>
            <w:r>
              <w:rPr>
                <w:szCs w:val="30"/>
              </w:rPr>
              <w:t xml:space="preserve"> звено „Маркетинг”, свързано с приеми на ученици- </w:t>
            </w:r>
            <w:r w:rsidRPr="00B7721D">
              <w:rPr>
                <w:szCs w:val="30"/>
              </w:rPr>
              <w:t>ППГ</w:t>
            </w:r>
            <w:r>
              <w:rPr>
                <w:szCs w:val="30"/>
              </w:rPr>
              <w:t xml:space="preserve">, </w:t>
            </w:r>
            <w:r w:rsidRPr="00B7721D">
              <w:rPr>
                <w:szCs w:val="30"/>
              </w:rPr>
              <w:t>I клас</w:t>
            </w:r>
            <w:r>
              <w:rPr>
                <w:szCs w:val="30"/>
              </w:rPr>
              <w:t xml:space="preserve">, </w:t>
            </w:r>
            <w:r w:rsidRPr="00B7721D">
              <w:rPr>
                <w:szCs w:val="30"/>
              </w:rPr>
              <w:t>VII клас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Комисия по приема на учениците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Февруари- юни 20</w:t>
            </w:r>
            <w:r>
              <w:t>22</w:t>
            </w:r>
            <w:r w:rsidRPr="00990279">
              <w:t>г.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Директор</w:t>
            </w:r>
          </w:p>
          <w:p w:rsidR="00D567CE" w:rsidRPr="00990279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Подлежащи на обучение ученици</w:t>
            </w:r>
          </w:p>
        </w:tc>
      </w:tr>
      <w:tr w:rsidR="00D567CE" w:rsidRPr="00004FF6" w:rsidTr="00DD1A47">
        <w:trPr>
          <w:trHeight w:val="1428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3C2AA6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firstLine="0"/>
              <w:rPr>
                <w:szCs w:val="30"/>
              </w:rPr>
            </w:pPr>
            <w:r>
              <w:rPr>
                <w:szCs w:val="30"/>
              </w:rPr>
              <w:t>Привличане на повече първокласници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Комисия по приема на учениците</w:t>
            </w:r>
            <w:r>
              <w:t>, преподаватели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Февруари- юни 20</w:t>
            </w:r>
            <w:r>
              <w:t>22</w:t>
            </w:r>
            <w:r w:rsidRPr="00990279">
              <w:t>г.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Директор</w:t>
            </w:r>
          </w:p>
          <w:p w:rsidR="00D567CE" w:rsidRPr="00990279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Подлежащи на обучение ученици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firstLine="0"/>
            </w:pPr>
            <w:r w:rsidRPr="00753314">
              <w:t>Задържане и привличане на ученици в прогимназиалния етап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>
              <w:t>преподаватели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>
              <w:t>Юни 2022г.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Директор</w:t>
            </w:r>
          </w:p>
          <w:p w:rsidR="00D567CE" w:rsidRPr="00990279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jc w:val="center"/>
            </w:pPr>
            <w:r w:rsidRPr="00990279">
              <w:t>Подлежащи на обучение ученици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3C2AA6" w:rsidRDefault="00D567CE" w:rsidP="00DD1A47">
            <w:pPr>
              <w:pStyle w:val="Default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rFonts w:eastAsia="Times New Roman"/>
                <w:szCs w:val="30"/>
                <w:lang w:eastAsia="bg-BG"/>
              </w:rPr>
            </w:pPr>
            <w:r w:rsidRPr="000449F7">
              <w:t xml:space="preserve">Пълно обхващане на </w:t>
            </w:r>
            <w:r>
              <w:t>учениците</w:t>
            </w:r>
            <w:r w:rsidRPr="000449F7">
              <w:t xml:space="preserve"> в </w:t>
            </w:r>
            <w:r>
              <w:t>целодневна форма на обучение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Директор, класни ръководители, учители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Септември 20</w:t>
            </w:r>
            <w:r>
              <w:t>21</w:t>
            </w:r>
            <w:r w:rsidRPr="00753314">
              <w:t>г.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ученици</w:t>
            </w:r>
          </w:p>
        </w:tc>
      </w:tr>
      <w:tr w:rsidR="00D567CE" w:rsidRPr="00004FF6" w:rsidTr="00DD1A47">
        <w:trPr>
          <w:trHeight w:val="343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0"/>
                <w:tab w:val="left" w:pos="426"/>
              </w:tabs>
              <w:ind w:left="0" w:firstLine="0"/>
            </w:pPr>
            <w:r w:rsidRPr="00990279">
              <w:t xml:space="preserve">Намаляване броя на изоставащите </w:t>
            </w:r>
            <w:r>
              <w:t xml:space="preserve">и застрашените от отпадане </w:t>
            </w:r>
            <w:r w:rsidRPr="00990279">
              <w:t>ученици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0A57E0" w:rsidRDefault="00D567CE" w:rsidP="00DD1A47">
            <w:pPr>
              <w:jc w:val="center"/>
            </w:pPr>
            <w:r w:rsidRPr="000A57E0">
              <w:t>Комисия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 xml:space="preserve">Директор </w:t>
            </w:r>
            <w:r w:rsidRPr="00753314">
              <w:t xml:space="preserve"> преподаватели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ученици</w:t>
            </w:r>
          </w:p>
        </w:tc>
      </w:tr>
      <w:tr w:rsidR="00D567CE" w:rsidRPr="00004FF6" w:rsidTr="00DD1A47">
        <w:trPr>
          <w:trHeight w:val="343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0"/>
                <w:tab w:val="left" w:pos="426"/>
              </w:tabs>
              <w:ind w:left="0" w:firstLine="0"/>
            </w:pPr>
            <w:r w:rsidRPr="00990279">
              <w:t xml:space="preserve">Намаляване броя на </w:t>
            </w:r>
            <w:proofErr w:type="spellStart"/>
            <w:r w:rsidRPr="00990279">
              <w:t>неизвинените</w:t>
            </w:r>
            <w:proofErr w:type="spellEnd"/>
            <w:r w:rsidRPr="00990279">
              <w:t xml:space="preserve"> отсъствия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0A57E0" w:rsidRDefault="00D567CE" w:rsidP="00DD1A47">
            <w:pPr>
              <w:jc w:val="center"/>
            </w:pPr>
            <w:r w:rsidRPr="000A57E0">
              <w:t>Комисия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>Директор</w:t>
            </w:r>
            <w:r w:rsidRPr="00753314">
              <w:t>, преподаватели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ученици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</w:pPr>
            <w:r w:rsidRPr="00990279">
              <w:t>Организиране на периодични работни срещи за отчитане на дейности и средства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Директор,</w:t>
            </w:r>
          </w:p>
          <w:p w:rsidR="00D567CE" w:rsidRPr="00753314" w:rsidRDefault="00D567CE" w:rsidP="00DD1A47">
            <w:pPr>
              <w:jc w:val="center"/>
            </w:pPr>
            <w:r w:rsidRPr="00753314">
              <w:t>счетоводител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>Директор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>к</w:t>
            </w:r>
            <w:r w:rsidRPr="00753314">
              <w:t>адрови ресурс</w:t>
            </w:r>
          </w:p>
        </w:tc>
      </w:tr>
      <w:tr w:rsidR="00D567CE" w:rsidRPr="00004FF6" w:rsidTr="00DD1A47">
        <w:trPr>
          <w:trHeight w:val="1477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</w:pPr>
            <w:r>
              <w:t>К</w:t>
            </w:r>
            <w:r w:rsidRPr="003C2AA6">
              <w:t xml:space="preserve">онтролната дейност на </w:t>
            </w:r>
            <w:r w:rsidRPr="00990279">
              <w:t>директора и ЗДУД, съобразена с целите на стратегията и ЗПУО, ДОС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Директор,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РУО-Русе, Директор,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преподаватели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683E92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</w:pPr>
            <w:r w:rsidRPr="00FF545D">
              <w:t xml:space="preserve">Подобряване на комуникативната среда и </w:t>
            </w:r>
            <w:proofErr w:type="spellStart"/>
            <w:r w:rsidRPr="00FF545D">
              <w:t>психоклимата</w:t>
            </w:r>
            <w:proofErr w:type="spellEnd"/>
            <w:r w:rsidRPr="00FF545D">
              <w:t xml:space="preserve"> в училище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Всички комисии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Директор,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Default="00D567CE" w:rsidP="00DD1A47">
            <w:pPr>
              <w:jc w:val="center"/>
            </w:pPr>
            <w:r>
              <w:t>п</w:t>
            </w:r>
            <w:r w:rsidRPr="00753314">
              <w:t>реподаватели</w:t>
            </w:r>
          </w:p>
          <w:p w:rsidR="00D567CE" w:rsidRPr="00753314" w:rsidRDefault="00D567CE" w:rsidP="00DD1A47">
            <w:pPr>
              <w:jc w:val="center"/>
            </w:pPr>
            <w:r w:rsidRPr="00753314">
              <w:t>ученици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</w:pPr>
            <w:proofErr w:type="spellStart"/>
            <w:r w:rsidRPr="00753314">
              <w:lastRenderedPageBreak/>
              <w:t>Конкурентноспо</w:t>
            </w:r>
            <w:r>
              <w:t>-</w:t>
            </w:r>
            <w:r w:rsidRPr="00753314">
              <w:t>собност</w:t>
            </w:r>
            <w:proofErr w:type="spellEnd"/>
            <w:r w:rsidRPr="00753314">
              <w:t xml:space="preserve"> и издигане рейтинга на училището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преподаватели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Директор,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>у</w:t>
            </w:r>
            <w:r w:rsidRPr="00753314">
              <w:t>ченици</w:t>
            </w:r>
          </w:p>
          <w:p w:rsidR="00D567CE" w:rsidRPr="00753314" w:rsidRDefault="00D567CE" w:rsidP="00DD1A47">
            <w:pPr>
              <w:jc w:val="center"/>
            </w:pPr>
            <w:r w:rsidRPr="00753314">
              <w:t>преподаватели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567CE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0" w:firstLine="0"/>
              <w:rPr>
                <w:sz w:val="28"/>
                <w:szCs w:val="28"/>
              </w:rPr>
            </w:pPr>
            <w:r>
              <w:t>П</w:t>
            </w:r>
            <w:r w:rsidRPr="00990279">
              <w:t>риобщаване на родителската общност към училищния живот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Директор,</w:t>
            </w:r>
          </w:p>
          <w:p w:rsidR="00D567CE" w:rsidRPr="00753314" w:rsidRDefault="00D567CE" w:rsidP="00DD1A47">
            <w:pPr>
              <w:jc w:val="center"/>
            </w:pPr>
            <w:r w:rsidRPr="00753314">
              <w:t>преподаватели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>у</w:t>
            </w:r>
            <w:r w:rsidRPr="00753314">
              <w:t>ченици, родители, класни ръководители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</w:pPr>
            <w:r>
              <w:t>Изработване на правила</w:t>
            </w:r>
            <w:r w:rsidRPr="00FF545D">
              <w:t xml:space="preserve"> за оценка и стимулиране на персонала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Директор,</w:t>
            </w:r>
          </w:p>
          <w:p w:rsidR="00D567CE" w:rsidRPr="00753314" w:rsidRDefault="00D567CE" w:rsidP="00DD1A47">
            <w:pPr>
              <w:jc w:val="center"/>
              <w:rPr>
                <w:color w:val="FF0000"/>
              </w:rPr>
            </w:pP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Септември 20</w:t>
            </w:r>
            <w:r>
              <w:t>21</w:t>
            </w:r>
            <w:r w:rsidRPr="00753314">
              <w:t>г.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преподаватели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szCs w:val="30"/>
              </w:rPr>
            </w:pPr>
            <w:r>
              <w:rPr>
                <w:szCs w:val="30"/>
              </w:rPr>
              <w:t xml:space="preserve">Повишен брой </w:t>
            </w:r>
            <w:r w:rsidRPr="00E868BC">
              <w:rPr>
                <w:szCs w:val="30"/>
              </w:rPr>
              <w:t>учениците, включени в</w:t>
            </w:r>
            <w:r>
              <w:rPr>
                <w:szCs w:val="30"/>
              </w:rPr>
              <w:t xml:space="preserve"> </w:t>
            </w:r>
            <w:r w:rsidRPr="00E868BC">
              <w:rPr>
                <w:szCs w:val="30"/>
              </w:rPr>
              <w:t>извънкласните дейности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>преподава</w:t>
            </w:r>
            <w:r w:rsidRPr="00753314">
              <w:t>тели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ежегодно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Директор,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ученици</w:t>
            </w:r>
          </w:p>
        </w:tc>
      </w:tr>
      <w:tr w:rsidR="00D567CE" w:rsidRPr="00004FF6" w:rsidTr="00DD1A47">
        <w:trPr>
          <w:trHeight w:val="1049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567CE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990279">
              <w:t>Сформиране на  екипи за разработване на проекти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Комисия за квалификация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>п</w:t>
            </w:r>
            <w:r w:rsidRPr="00753314">
              <w:t>реподаватели, ученици</w:t>
            </w:r>
          </w:p>
        </w:tc>
      </w:tr>
      <w:tr w:rsidR="00D567CE" w:rsidRPr="00004FF6" w:rsidTr="00DD1A47">
        <w:trPr>
          <w:trHeight w:val="1578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567CE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990279">
              <w:rPr>
                <w:szCs w:val="28"/>
              </w:rPr>
              <w:t>Участие в обучения и обмяна на опит, свързани с  разработване на проекти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Комисия за квалификация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>п</w:t>
            </w:r>
            <w:r w:rsidRPr="00753314">
              <w:t>реподаватели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firstLine="0"/>
            </w:pPr>
            <w:r w:rsidRPr="00990279">
              <w:t>Съвместна дейност по проекти с партниращи организации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Комисия за квалификация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>п</w:t>
            </w:r>
            <w:r w:rsidRPr="00753314">
              <w:t>реподаватели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</w:pPr>
            <w:r w:rsidRPr="00FF545D">
              <w:t>Подобрена, естетична и функционална среда за обучение и развитие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0A57E0" w:rsidRDefault="00D567CE" w:rsidP="00DD1A47">
            <w:pPr>
              <w:jc w:val="center"/>
            </w:pPr>
            <w:r w:rsidRPr="000A57E0">
              <w:t>Директор, учители, непедагогически персонал</w:t>
            </w: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МТБ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firstLine="0"/>
            </w:pPr>
            <w:r w:rsidRPr="00990279">
              <w:t>Закупуване на необходимите софтуерни продукти за учебна практика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>п</w:t>
            </w:r>
            <w:r w:rsidRPr="00753314">
              <w:t>реподаватели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FF545D" w:rsidRDefault="00D567CE" w:rsidP="00DD1A47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0" w:firstLine="34"/>
            </w:pPr>
            <w:r>
              <w:t>Прилагане на</w:t>
            </w:r>
            <w:r w:rsidRPr="00495C18">
              <w:t xml:space="preserve"> съвременни ИКТ в обучението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>п</w:t>
            </w:r>
            <w:r w:rsidRPr="00753314">
              <w:t>реподаватели</w:t>
            </w:r>
          </w:p>
        </w:tc>
      </w:tr>
      <w:tr w:rsidR="00D567CE" w:rsidRPr="00004FF6" w:rsidTr="00DD1A47">
        <w:trPr>
          <w:trHeight w:val="131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567CE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990279">
              <w:rPr>
                <w:szCs w:val="32"/>
              </w:rPr>
              <w:t>Сформиран екип от предприемчиви, търсещи и знаещи млади хора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>п</w:t>
            </w:r>
            <w:r w:rsidRPr="00753314">
              <w:t>реподаватели</w:t>
            </w:r>
          </w:p>
        </w:tc>
      </w:tr>
      <w:tr w:rsidR="00D567CE" w:rsidRPr="00004FF6" w:rsidTr="00DD1A47">
        <w:trPr>
          <w:trHeight w:val="565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990279" w:rsidRDefault="00D567CE" w:rsidP="00DD1A47">
            <w:pPr>
              <w:pStyle w:val="a5"/>
              <w:numPr>
                <w:ilvl w:val="0"/>
                <w:numId w:val="7"/>
              </w:numPr>
              <w:ind w:left="426" w:hanging="426"/>
            </w:pPr>
            <w:r w:rsidRPr="00990279">
              <w:lastRenderedPageBreak/>
              <w:t xml:space="preserve">Попълване </w:t>
            </w:r>
          </w:p>
          <w:p w:rsidR="00D567CE" w:rsidRPr="00BE19A9" w:rsidRDefault="00D567CE" w:rsidP="00DD1A47">
            <w:r w:rsidRPr="00BE19A9">
              <w:t xml:space="preserve">информационния дефицит в </w:t>
            </w:r>
          </w:p>
          <w:p w:rsidR="00D567CE" w:rsidRPr="00BE19A9" w:rsidRDefault="00D567CE" w:rsidP="00DD1A47">
            <w:r w:rsidRPr="00BE19A9">
              <w:t xml:space="preserve">подготовката на класните </w:t>
            </w:r>
          </w:p>
          <w:p w:rsidR="00D567CE" w:rsidRPr="00753314" w:rsidRDefault="00D567CE" w:rsidP="00DD1A47">
            <w:r w:rsidRPr="00BE19A9">
              <w:t>ръководители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16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постоянен</w:t>
            </w:r>
          </w:p>
        </w:tc>
        <w:tc>
          <w:tcPr>
            <w:tcW w:w="19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 w:rsidRPr="00753314">
              <w:t>Директор</w:t>
            </w:r>
          </w:p>
          <w:p w:rsidR="00D567CE" w:rsidRPr="00753314" w:rsidRDefault="00D567CE" w:rsidP="00DD1A47">
            <w:pPr>
              <w:jc w:val="center"/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67CE" w:rsidRPr="00753314" w:rsidRDefault="00D567CE" w:rsidP="00DD1A47">
            <w:pPr>
              <w:jc w:val="center"/>
            </w:pPr>
            <w:r>
              <w:t>к</w:t>
            </w:r>
            <w:r w:rsidRPr="00753314">
              <w:t>ласни ръководители</w:t>
            </w:r>
          </w:p>
        </w:tc>
      </w:tr>
    </w:tbl>
    <w:p w:rsidR="00D567CE" w:rsidRDefault="00D567CE" w:rsidP="00D567CE">
      <w:pPr>
        <w:rPr>
          <w:b/>
          <w:sz w:val="40"/>
          <w:szCs w:val="40"/>
          <w:lang w:val="ru-RU"/>
        </w:rPr>
      </w:pPr>
    </w:p>
    <w:p w:rsidR="00D567CE" w:rsidRDefault="00D567CE" w:rsidP="00D567CE">
      <w:pPr>
        <w:jc w:val="center"/>
        <w:rPr>
          <w:b/>
          <w:sz w:val="40"/>
          <w:szCs w:val="40"/>
          <w:lang w:val="ru-RU"/>
        </w:rPr>
      </w:pPr>
    </w:p>
    <w:p w:rsidR="008E40ED" w:rsidRDefault="008E40ED" w:rsidP="00B37E6F">
      <w:pPr>
        <w:ind w:firstLine="2517"/>
        <w:rPr>
          <w:i/>
        </w:rPr>
      </w:pPr>
    </w:p>
    <w:p w:rsidR="008E40ED" w:rsidRPr="00142F8A" w:rsidRDefault="008E40ED" w:rsidP="00B37E6F">
      <w:pPr>
        <w:ind w:firstLine="2517"/>
        <w:rPr>
          <w:i/>
        </w:rPr>
      </w:pPr>
    </w:p>
    <w:p w:rsidR="008E40ED" w:rsidRDefault="008E40ED" w:rsidP="00B37E6F">
      <w:pPr>
        <w:ind w:firstLine="2517"/>
        <w:jc w:val="both"/>
        <w:rPr>
          <w:sz w:val="28"/>
          <w:szCs w:val="28"/>
          <w:lang w:val="en-US"/>
        </w:rPr>
      </w:pPr>
    </w:p>
    <w:p w:rsidR="00D96085" w:rsidRPr="00D96085" w:rsidRDefault="00D96085" w:rsidP="00B37E6F">
      <w:pPr>
        <w:ind w:firstLine="2517"/>
        <w:rPr>
          <w:sz w:val="28"/>
          <w:szCs w:val="28"/>
        </w:rPr>
      </w:pPr>
    </w:p>
    <w:p w:rsidR="00D96085" w:rsidRDefault="00D96085" w:rsidP="00B37E6F">
      <w:pPr>
        <w:ind w:firstLine="2517"/>
        <w:jc w:val="both"/>
        <w:rPr>
          <w:sz w:val="28"/>
          <w:szCs w:val="28"/>
        </w:rPr>
      </w:pPr>
    </w:p>
    <w:p w:rsidR="00D96085" w:rsidRPr="00D96085" w:rsidRDefault="00D96085" w:rsidP="00B37E6F">
      <w:pPr>
        <w:ind w:firstLine="2517"/>
        <w:jc w:val="both"/>
        <w:rPr>
          <w:sz w:val="28"/>
          <w:szCs w:val="28"/>
        </w:rPr>
      </w:pPr>
    </w:p>
    <w:sectPr w:rsidR="00D96085" w:rsidRPr="00D96085" w:rsidSect="00846AAA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635C"/>
    <w:multiLevelType w:val="hybridMultilevel"/>
    <w:tmpl w:val="35BE2922"/>
    <w:lvl w:ilvl="0" w:tplc="5F1AD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7C6A"/>
    <w:multiLevelType w:val="hybridMultilevel"/>
    <w:tmpl w:val="EDD6E354"/>
    <w:lvl w:ilvl="0" w:tplc="03226F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8975742"/>
    <w:multiLevelType w:val="hybridMultilevel"/>
    <w:tmpl w:val="0ABC48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512FB"/>
    <w:multiLevelType w:val="hybridMultilevel"/>
    <w:tmpl w:val="A07C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223B3"/>
    <w:multiLevelType w:val="hybridMultilevel"/>
    <w:tmpl w:val="A95CC20A"/>
    <w:lvl w:ilvl="0" w:tplc="6F50DD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1A8A"/>
    <w:multiLevelType w:val="hybridMultilevel"/>
    <w:tmpl w:val="B860D054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380470C"/>
    <w:multiLevelType w:val="hybridMultilevel"/>
    <w:tmpl w:val="A07C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95"/>
    <w:rsid w:val="0014065F"/>
    <w:rsid w:val="00151DC2"/>
    <w:rsid w:val="00167B5D"/>
    <w:rsid w:val="00195B2A"/>
    <w:rsid w:val="001A6CCB"/>
    <w:rsid w:val="00205FF7"/>
    <w:rsid w:val="003C230C"/>
    <w:rsid w:val="003E4233"/>
    <w:rsid w:val="003F193E"/>
    <w:rsid w:val="003F4F11"/>
    <w:rsid w:val="00402861"/>
    <w:rsid w:val="00674125"/>
    <w:rsid w:val="006B3836"/>
    <w:rsid w:val="00710619"/>
    <w:rsid w:val="00743644"/>
    <w:rsid w:val="00743D10"/>
    <w:rsid w:val="00751EB4"/>
    <w:rsid w:val="007650EE"/>
    <w:rsid w:val="007E5D8F"/>
    <w:rsid w:val="00846AAA"/>
    <w:rsid w:val="008E40ED"/>
    <w:rsid w:val="00940CAC"/>
    <w:rsid w:val="00944C0A"/>
    <w:rsid w:val="00965208"/>
    <w:rsid w:val="00A050B3"/>
    <w:rsid w:val="00A24D5F"/>
    <w:rsid w:val="00A40783"/>
    <w:rsid w:val="00A46A2E"/>
    <w:rsid w:val="00A47D96"/>
    <w:rsid w:val="00A50C17"/>
    <w:rsid w:val="00AC0748"/>
    <w:rsid w:val="00B36D55"/>
    <w:rsid w:val="00B37E6F"/>
    <w:rsid w:val="00BD597E"/>
    <w:rsid w:val="00C603B7"/>
    <w:rsid w:val="00CA0207"/>
    <w:rsid w:val="00CF1F95"/>
    <w:rsid w:val="00D20723"/>
    <w:rsid w:val="00D567CE"/>
    <w:rsid w:val="00D71C8E"/>
    <w:rsid w:val="00D96085"/>
    <w:rsid w:val="00DB0955"/>
    <w:rsid w:val="00DC4A7E"/>
    <w:rsid w:val="00E57E46"/>
    <w:rsid w:val="00E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8631"/>
  <w15:docId w15:val="{DA616676-752E-41FF-9267-156D9263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1F95"/>
    <w:rPr>
      <w:i/>
      <w:iCs/>
    </w:rPr>
  </w:style>
  <w:style w:type="table" w:styleId="a4">
    <w:name w:val="Table Grid"/>
    <w:basedOn w:val="a1"/>
    <w:uiPriority w:val="59"/>
    <w:rsid w:val="00CF1F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7D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6085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96085"/>
    <w:rPr>
      <w:rFonts w:ascii="Tahoma" w:eastAsia="Times New Roman" w:hAnsi="Tahoma" w:cs="Tahoma"/>
      <w:sz w:val="16"/>
      <w:szCs w:val="16"/>
      <w:lang w:eastAsia="bg-BG"/>
    </w:rPr>
  </w:style>
  <w:style w:type="paragraph" w:styleId="a8">
    <w:name w:val="Normal (Web)"/>
    <w:basedOn w:val="a"/>
    <w:uiPriority w:val="99"/>
    <w:semiHidden/>
    <w:unhideWhenUsed/>
    <w:rsid w:val="00E57E46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D56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Kameliya</cp:lastModifiedBy>
  <cp:revision>2</cp:revision>
  <cp:lastPrinted>2020-07-07T10:16:00Z</cp:lastPrinted>
  <dcterms:created xsi:type="dcterms:W3CDTF">2022-01-17T11:56:00Z</dcterms:created>
  <dcterms:modified xsi:type="dcterms:W3CDTF">2022-01-17T11:56:00Z</dcterms:modified>
</cp:coreProperties>
</file>